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6B252948" wp14:paraId="2C078E63" wp14:textId="2FED17B3">
      <w:pPr>
        <w:pStyle w:val="Heading1"/>
        <w:rPr>
          <w:rFonts w:ascii="Times New Roman" w:hAnsi="Times New Roman" w:eastAsia="Times New Roman" w:cs="Times New Roman"/>
        </w:rPr>
      </w:pPr>
      <w:r w:rsidRPr="5E7B7994" w:rsidR="5AAA7BE6">
        <w:rPr>
          <w:rFonts w:ascii="Times New Roman" w:hAnsi="Times New Roman" w:eastAsia="Times New Roman" w:cs="Times New Roman"/>
        </w:rPr>
        <w:t>Invite Users</w:t>
      </w:r>
    </w:p>
    <w:p w:rsidR="5E7B7994" w:rsidP="5E7B7994" w:rsidRDefault="5E7B7994" w14:paraId="54AC1FAA" w14:textId="24031CDC">
      <w:pPr>
        <w:pStyle w:val="Normal"/>
        <w:rPr>
          <w:rFonts w:ascii="Times New Roman" w:hAnsi="Times New Roman" w:eastAsia="Times New Roman" w:cs="Times New Roman"/>
        </w:rPr>
      </w:pPr>
    </w:p>
    <w:p w:rsidR="31179A13" w:rsidP="5E7B7994" w:rsidRDefault="31179A13" w14:paraId="69A6BC57" w14:textId="11EA0A0F">
      <w:pPr>
        <w:pStyle w:val="Normal"/>
        <w:rPr>
          <w:rFonts w:ascii="Times New Roman" w:hAnsi="Times New Roman" w:eastAsia="Times New Roman" w:cs="Times New Roman"/>
        </w:rPr>
      </w:pPr>
      <w:r w:rsidRPr="5E7B7994" w:rsidR="31179A13">
        <w:rPr>
          <w:rFonts w:ascii="Times New Roman" w:hAnsi="Times New Roman" w:eastAsia="Times New Roman" w:cs="Times New Roman"/>
        </w:rPr>
        <w:t>Introduction</w:t>
      </w:r>
    </w:p>
    <w:p w:rsidR="31179A13" w:rsidP="5E7B7994" w:rsidRDefault="31179A13" w14:paraId="10F5006D" w14:textId="266DC113">
      <w:pPr>
        <w:pStyle w:val="Normal"/>
        <w:rPr>
          <w:rFonts w:ascii="Times New Roman" w:hAnsi="Times New Roman" w:eastAsia="Times New Roman" w:cs="Times New Roman"/>
        </w:rPr>
      </w:pPr>
      <w:r w:rsidRPr="5E7B7994" w:rsidR="31179A13">
        <w:rPr>
          <w:rFonts w:ascii="Times New Roman" w:hAnsi="Times New Roman" w:eastAsia="Times New Roman" w:cs="Times New Roman"/>
        </w:rPr>
        <w:t xml:space="preserve">For a new user, it is essential to connect with all key authorities to ensure they are all on the same page when it comes to making hiring decisions. Once the user has completed the setup organization process, they will be redirected to the </w:t>
      </w:r>
      <w:r w:rsidRPr="5E7B7994" w:rsidR="31179A13">
        <w:rPr>
          <w:rFonts w:ascii="Times New Roman" w:hAnsi="Times New Roman" w:eastAsia="Times New Roman" w:cs="Times New Roman"/>
          <w:b w:val="1"/>
          <w:bCs w:val="1"/>
        </w:rPr>
        <w:t>“Invite Users"</w:t>
      </w:r>
      <w:r w:rsidRPr="5E7B7994" w:rsidR="31179A13">
        <w:rPr>
          <w:rFonts w:ascii="Times New Roman" w:hAnsi="Times New Roman" w:eastAsia="Times New Roman" w:cs="Times New Roman"/>
        </w:rPr>
        <w:t xml:space="preserve"> page. </w:t>
      </w:r>
    </w:p>
    <w:p w:rsidR="5E7B7994" w:rsidP="5E7B7994" w:rsidRDefault="5E7B7994" w14:paraId="6670B15D" w14:textId="4BFD8266">
      <w:pPr>
        <w:pStyle w:val="Normal"/>
        <w:rPr>
          <w:rFonts w:ascii="Times New Roman" w:hAnsi="Times New Roman" w:eastAsia="Times New Roman" w:cs="Times New Roman"/>
        </w:rPr>
      </w:pPr>
    </w:p>
    <w:p w:rsidR="31179A13" w:rsidP="5E7B7994" w:rsidRDefault="31179A13" w14:paraId="55452AB9" w14:textId="2229415A">
      <w:pPr>
        <w:pStyle w:val="Heading1"/>
        <w:rPr>
          <w:rFonts w:ascii="Times New Roman" w:hAnsi="Times New Roman" w:eastAsia="Times New Roman" w:cs="Times New Roman"/>
        </w:rPr>
      </w:pPr>
      <w:r w:rsidRPr="5E7B7994" w:rsidR="31179A13">
        <w:rPr>
          <w:rFonts w:ascii="Times New Roman" w:hAnsi="Times New Roman" w:eastAsia="Times New Roman" w:cs="Times New Roman"/>
        </w:rPr>
        <w:t>Process to Invite User</w:t>
      </w:r>
    </w:p>
    <w:p w:rsidR="3F358B6A" w:rsidP="5E7B7994" w:rsidRDefault="3F358B6A" w14:paraId="3FC2E333" w14:textId="65D229BE">
      <w:pPr>
        <w:pStyle w:val="Normal"/>
        <w:rPr>
          <w:rFonts w:ascii="Times New Roman" w:hAnsi="Times New Roman" w:eastAsia="Times New Roman" w:cs="Times New Roman"/>
        </w:rPr>
      </w:pPr>
      <w:r w:rsidRPr="5E7B7994" w:rsidR="3F358B6A">
        <w:rPr>
          <w:rFonts w:ascii="Times New Roman" w:hAnsi="Times New Roman" w:eastAsia="Times New Roman" w:cs="Times New Roman"/>
        </w:rPr>
        <w:t>Step 1: Once you have completed setting up the organization</w:t>
      </w:r>
      <w:r w:rsidRPr="5E7B7994" w:rsidR="619F21D2">
        <w:rPr>
          <w:rFonts w:ascii="Times New Roman" w:hAnsi="Times New Roman" w:eastAsia="Times New Roman" w:cs="Times New Roman"/>
        </w:rPr>
        <w:t>,</w:t>
      </w:r>
      <w:r w:rsidRPr="5E7B7994" w:rsidR="4B47D7DA">
        <w:rPr>
          <w:rFonts w:ascii="Times New Roman" w:hAnsi="Times New Roman" w:eastAsia="Times New Roman" w:cs="Times New Roman"/>
        </w:rPr>
        <w:t xml:space="preserve"> </w:t>
      </w:r>
      <w:r w:rsidRPr="5E7B7994" w:rsidR="7BAF17E3">
        <w:rPr>
          <w:rFonts w:ascii="Times New Roman" w:hAnsi="Times New Roman" w:eastAsia="Times New Roman" w:cs="Times New Roman"/>
        </w:rPr>
        <w:t>click</w:t>
      </w:r>
      <w:r w:rsidRPr="5E7B7994" w:rsidR="4B47D7DA">
        <w:rPr>
          <w:rFonts w:ascii="Times New Roman" w:hAnsi="Times New Roman" w:eastAsia="Times New Roman" w:cs="Times New Roman"/>
        </w:rPr>
        <w:t xml:space="preserve"> on </w:t>
      </w:r>
      <w:r w:rsidRPr="5E7B7994" w:rsidR="3E81C5CA">
        <w:rPr>
          <w:rFonts w:ascii="Times New Roman" w:hAnsi="Times New Roman" w:eastAsia="Times New Roman" w:cs="Times New Roman"/>
        </w:rPr>
        <w:t>the home</w:t>
      </w:r>
      <w:r w:rsidRPr="5E7B7994" w:rsidR="4B47D7DA">
        <w:rPr>
          <w:rFonts w:ascii="Times New Roman" w:hAnsi="Times New Roman" w:eastAsia="Times New Roman" w:cs="Times New Roman"/>
        </w:rPr>
        <w:t xml:space="preserve"> </w:t>
      </w:r>
      <w:r w:rsidRPr="5E7B7994" w:rsidR="33B627DE">
        <w:rPr>
          <w:rFonts w:ascii="Times New Roman" w:hAnsi="Times New Roman" w:eastAsia="Times New Roman" w:cs="Times New Roman"/>
        </w:rPr>
        <w:t xml:space="preserve">page </w:t>
      </w:r>
      <w:r w:rsidRPr="5E7B7994" w:rsidR="4B47D7DA">
        <w:rPr>
          <w:rFonts w:ascii="Times New Roman" w:hAnsi="Times New Roman" w:eastAsia="Times New Roman" w:cs="Times New Roman"/>
        </w:rPr>
        <w:t>give</w:t>
      </w:r>
      <w:r w:rsidRPr="5E7B7994" w:rsidR="2205E0A8">
        <w:rPr>
          <w:rFonts w:ascii="Times New Roman" w:hAnsi="Times New Roman" w:eastAsia="Times New Roman" w:cs="Times New Roman"/>
        </w:rPr>
        <w:t>n</w:t>
      </w:r>
      <w:r w:rsidRPr="5E7B7994" w:rsidR="4B47D7DA">
        <w:rPr>
          <w:rFonts w:ascii="Times New Roman" w:hAnsi="Times New Roman" w:eastAsia="Times New Roman" w:cs="Times New Roman"/>
        </w:rPr>
        <w:t xml:space="preserve"> on the left side of the screen in the navigation bar</w:t>
      </w:r>
      <w:r w:rsidRPr="5E7B7994" w:rsidR="388E8832">
        <w:rPr>
          <w:rFonts w:ascii="Times New Roman" w:hAnsi="Times New Roman" w:eastAsia="Times New Roman" w:cs="Times New Roman"/>
        </w:rPr>
        <w:t>. This will r</w:t>
      </w:r>
      <w:r w:rsidRPr="5E7B7994" w:rsidR="3F358B6A">
        <w:rPr>
          <w:rFonts w:ascii="Times New Roman" w:hAnsi="Times New Roman" w:eastAsia="Times New Roman" w:cs="Times New Roman"/>
        </w:rPr>
        <w:t>edirect</w:t>
      </w:r>
      <w:r w:rsidRPr="5E7B7994" w:rsidR="1AEEDA45">
        <w:rPr>
          <w:rFonts w:ascii="Times New Roman" w:hAnsi="Times New Roman" w:eastAsia="Times New Roman" w:cs="Times New Roman"/>
        </w:rPr>
        <w:t xml:space="preserve"> you to the home </w:t>
      </w:r>
      <w:r w:rsidRPr="5E7B7994" w:rsidR="2BD02277">
        <w:rPr>
          <w:rFonts w:ascii="Times New Roman" w:hAnsi="Times New Roman" w:eastAsia="Times New Roman" w:cs="Times New Roman"/>
        </w:rPr>
        <w:t>page, where</w:t>
      </w:r>
      <w:r w:rsidRPr="5E7B7994" w:rsidR="1AEEDA45">
        <w:rPr>
          <w:rFonts w:ascii="Times New Roman" w:hAnsi="Times New Roman" w:eastAsia="Times New Roman" w:cs="Times New Roman"/>
        </w:rPr>
        <w:t xml:space="preserve"> you will invite users to join the hiring dashboard. </w:t>
      </w:r>
    </w:p>
    <w:p w:rsidR="5E7B7994" w:rsidP="5E7B7994" w:rsidRDefault="5E7B7994" w14:paraId="34BB7CF3" w14:textId="18AAA946">
      <w:pPr>
        <w:pStyle w:val="Normal"/>
        <w:rPr>
          <w:rFonts w:ascii="Times New Roman" w:hAnsi="Times New Roman" w:eastAsia="Times New Roman" w:cs="Times New Roman"/>
        </w:rPr>
      </w:pPr>
    </w:p>
    <w:p w:rsidR="6DD64A13" w:rsidP="5E7B7994" w:rsidRDefault="6DD64A13" w14:paraId="21DBE8DA" w14:textId="6C51E53A">
      <w:pPr>
        <w:rPr>
          <w:rFonts w:ascii="Times New Roman" w:hAnsi="Times New Roman" w:eastAsia="Times New Roman" w:cs="Times New Roman"/>
        </w:rPr>
      </w:pPr>
      <w:r w:rsidR="6DD64A13">
        <w:drawing>
          <wp:inline wp14:editId="4856E97E" wp14:anchorId="7F58EFB9">
            <wp:extent cx="5943600" cy="3333750"/>
            <wp:effectExtent l="0" t="0" r="0" b="0"/>
            <wp:docPr id="574039007" name="" title=""/>
            <wp:cNvGraphicFramePr>
              <a:graphicFrameLocks noChangeAspect="1"/>
            </wp:cNvGraphicFramePr>
            <a:graphic>
              <a:graphicData uri="http://schemas.openxmlformats.org/drawingml/2006/picture">
                <pic:pic>
                  <pic:nvPicPr>
                    <pic:cNvPr id="0" name=""/>
                    <pic:cNvPicPr/>
                  </pic:nvPicPr>
                  <pic:blipFill>
                    <a:blip r:embed="R7388f89e79014ac5">
                      <a:extLst>
                        <a:ext xmlns:a="http://schemas.openxmlformats.org/drawingml/2006/main" uri="{28A0092B-C50C-407E-A947-70E740481C1C}">
                          <a14:useLocalDpi val="0"/>
                        </a:ext>
                      </a:extLst>
                    </a:blip>
                    <a:stretch>
                      <a:fillRect/>
                    </a:stretch>
                  </pic:blipFill>
                  <pic:spPr>
                    <a:xfrm>
                      <a:off x="0" y="0"/>
                      <a:ext cx="5943600" cy="3333750"/>
                    </a:xfrm>
                    <a:prstGeom prst="rect">
                      <a:avLst/>
                    </a:prstGeom>
                  </pic:spPr>
                </pic:pic>
              </a:graphicData>
            </a:graphic>
          </wp:inline>
        </w:drawing>
      </w:r>
    </w:p>
    <w:p w:rsidR="339AC079" w:rsidP="5E7B7994" w:rsidRDefault="339AC079" w14:paraId="50777104" w14:textId="699F0DC7">
      <w:pPr>
        <w:rPr>
          <w:rFonts w:ascii="Times New Roman" w:hAnsi="Times New Roman" w:eastAsia="Times New Roman" w:cs="Times New Roman"/>
        </w:rPr>
      </w:pPr>
      <w:r w:rsidRPr="5E7B7994" w:rsidR="339AC079">
        <w:rPr>
          <w:rFonts w:ascii="Times New Roman" w:hAnsi="Times New Roman" w:eastAsia="Times New Roman" w:cs="Times New Roman"/>
        </w:rPr>
        <w:t xml:space="preserve">Step 2: Click on the “Invite user” from the upcoming steps to invite the required users are moderators. </w:t>
      </w:r>
      <w:r w:rsidRPr="5E7B7994" w:rsidR="5C511560">
        <w:rPr>
          <w:rFonts w:ascii="Times New Roman" w:hAnsi="Times New Roman" w:eastAsia="Times New Roman" w:cs="Times New Roman"/>
        </w:rPr>
        <w:t xml:space="preserve">For </w:t>
      </w:r>
      <w:r w:rsidRPr="5E7B7994" w:rsidR="04BCED62">
        <w:rPr>
          <w:rFonts w:ascii="Times New Roman" w:hAnsi="Times New Roman" w:eastAsia="Times New Roman" w:cs="Times New Roman"/>
        </w:rPr>
        <w:t xml:space="preserve">the </w:t>
      </w:r>
      <w:r w:rsidRPr="5E7B7994" w:rsidR="5C511560">
        <w:rPr>
          <w:rFonts w:ascii="Times New Roman" w:hAnsi="Times New Roman" w:eastAsia="Times New Roman" w:cs="Times New Roman"/>
        </w:rPr>
        <w:t>free plan</w:t>
      </w:r>
      <w:r w:rsidRPr="5E7B7994" w:rsidR="142E4DB4">
        <w:rPr>
          <w:rFonts w:ascii="Times New Roman" w:hAnsi="Times New Roman" w:eastAsia="Times New Roman" w:cs="Times New Roman"/>
        </w:rPr>
        <w:t>,</w:t>
      </w:r>
      <w:r w:rsidRPr="5E7B7994" w:rsidR="5C511560">
        <w:rPr>
          <w:rFonts w:ascii="Times New Roman" w:hAnsi="Times New Roman" w:eastAsia="Times New Roman" w:cs="Times New Roman"/>
        </w:rPr>
        <w:t xml:space="preserve"> you can invite </w:t>
      </w:r>
      <w:r w:rsidRPr="5E7B7994" w:rsidR="5C511560">
        <w:rPr>
          <w:rFonts w:ascii="Times New Roman" w:hAnsi="Times New Roman" w:eastAsia="Times New Roman" w:cs="Times New Roman"/>
        </w:rPr>
        <w:t>up to three users</w:t>
      </w:r>
      <w:r w:rsidRPr="5E7B7994" w:rsidR="08D4D727">
        <w:rPr>
          <w:rFonts w:ascii="Times New Roman" w:hAnsi="Times New Roman" w:eastAsia="Times New Roman" w:cs="Times New Roman"/>
        </w:rPr>
        <w:t>,</w:t>
      </w:r>
      <w:r w:rsidRPr="5E7B7994" w:rsidR="5C511560">
        <w:rPr>
          <w:rFonts w:ascii="Times New Roman" w:hAnsi="Times New Roman" w:eastAsia="Times New Roman" w:cs="Times New Roman"/>
        </w:rPr>
        <w:t xml:space="preserve"> </w:t>
      </w:r>
      <w:r w:rsidRPr="5E7B7994" w:rsidR="5C511560">
        <w:rPr>
          <w:rFonts w:ascii="Times New Roman" w:hAnsi="Times New Roman" w:eastAsia="Times New Roman" w:cs="Times New Roman"/>
        </w:rPr>
        <w:t>whereas</w:t>
      </w:r>
      <w:r w:rsidRPr="5E7B7994" w:rsidR="5C511560">
        <w:rPr>
          <w:rFonts w:ascii="Times New Roman" w:hAnsi="Times New Roman" w:eastAsia="Times New Roman" w:cs="Times New Roman"/>
        </w:rPr>
        <w:t xml:space="preserve"> in </w:t>
      </w:r>
      <w:r w:rsidRPr="5E7B7994" w:rsidR="45BF0424">
        <w:rPr>
          <w:rFonts w:ascii="Times New Roman" w:hAnsi="Times New Roman" w:eastAsia="Times New Roman" w:cs="Times New Roman"/>
        </w:rPr>
        <w:t xml:space="preserve">the </w:t>
      </w:r>
      <w:r w:rsidRPr="5E7B7994" w:rsidR="5C511560">
        <w:rPr>
          <w:rFonts w:ascii="Times New Roman" w:hAnsi="Times New Roman" w:eastAsia="Times New Roman" w:cs="Times New Roman"/>
        </w:rPr>
        <w:t>paid plan</w:t>
      </w:r>
      <w:r w:rsidRPr="5E7B7994" w:rsidR="3D776F0A">
        <w:rPr>
          <w:rFonts w:ascii="Times New Roman" w:hAnsi="Times New Roman" w:eastAsia="Times New Roman" w:cs="Times New Roman"/>
        </w:rPr>
        <w:t>,</w:t>
      </w:r>
      <w:r w:rsidRPr="5E7B7994" w:rsidR="5C511560">
        <w:rPr>
          <w:rFonts w:ascii="Times New Roman" w:hAnsi="Times New Roman" w:eastAsia="Times New Roman" w:cs="Times New Roman"/>
        </w:rPr>
        <w:t xml:space="preserve"> you can invite ten users</w:t>
      </w:r>
      <w:r w:rsidRPr="5E7B7994" w:rsidR="0A1E77D5">
        <w:rPr>
          <w:rFonts w:ascii="Times New Roman" w:hAnsi="Times New Roman" w:eastAsia="Times New Roman" w:cs="Times New Roman"/>
        </w:rPr>
        <w:t xml:space="preserve">. </w:t>
      </w:r>
      <w:r w:rsidRPr="5E7B7994" w:rsidR="5C511560">
        <w:rPr>
          <w:rFonts w:ascii="Times New Roman" w:hAnsi="Times New Roman" w:eastAsia="Times New Roman" w:cs="Times New Roman"/>
        </w:rPr>
        <w:t xml:space="preserve"> </w:t>
      </w:r>
    </w:p>
    <w:p w:rsidR="5E7B7994" w:rsidP="5E7B7994" w:rsidRDefault="5E7B7994" w14:paraId="1BA954ED" w14:textId="1E1737F7">
      <w:pPr>
        <w:rPr>
          <w:rFonts w:ascii="Times New Roman" w:hAnsi="Times New Roman" w:eastAsia="Times New Roman" w:cs="Times New Roman"/>
        </w:rPr>
      </w:pPr>
    </w:p>
    <w:p w:rsidR="6DD64A13" w:rsidP="5E7B7994" w:rsidRDefault="6DD64A13" w14:paraId="5608E68B" w14:textId="32A76C42">
      <w:pPr>
        <w:rPr>
          <w:rFonts w:ascii="Times New Roman" w:hAnsi="Times New Roman" w:eastAsia="Times New Roman" w:cs="Times New Roman"/>
        </w:rPr>
      </w:pPr>
      <w:r w:rsidR="6DD64A13">
        <w:drawing>
          <wp:inline wp14:editId="562813B8" wp14:anchorId="7F0578FF">
            <wp:extent cx="5943600" cy="3362325"/>
            <wp:effectExtent l="0" t="0" r="0" b="0"/>
            <wp:docPr id="12374216" name="" title=""/>
            <wp:cNvGraphicFramePr>
              <a:graphicFrameLocks noChangeAspect="1"/>
            </wp:cNvGraphicFramePr>
            <a:graphic>
              <a:graphicData uri="http://schemas.openxmlformats.org/drawingml/2006/picture">
                <pic:pic>
                  <pic:nvPicPr>
                    <pic:cNvPr id="0" name=""/>
                    <pic:cNvPicPr/>
                  </pic:nvPicPr>
                  <pic:blipFill>
                    <a:blip r:embed="Rb4b1d153881f4de3">
                      <a:extLst>
                        <a:ext xmlns:a="http://schemas.openxmlformats.org/drawingml/2006/main" uri="{28A0092B-C50C-407E-A947-70E740481C1C}">
                          <a14:useLocalDpi val="0"/>
                        </a:ext>
                      </a:extLst>
                    </a:blip>
                    <a:stretch>
                      <a:fillRect/>
                    </a:stretch>
                  </pic:blipFill>
                  <pic:spPr>
                    <a:xfrm>
                      <a:off x="0" y="0"/>
                      <a:ext cx="5943600" cy="3362325"/>
                    </a:xfrm>
                    <a:prstGeom prst="rect">
                      <a:avLst/>
                    </a:prstGeom>
                  </pic:spPr>
                </pic:pic>
              </a:graphicData>
            </a:graphic>
          </wp:inline>
        </w:drawing>
      </w:r>
    </w:p>
    <w:p w:rsidR="18149457" w:rsidP="5E7B7994" w:rsidRDefault="18149457" w14:paraId="5BFA9FB2" w14:textId="2A692A80">
      <w:pPr>
        <w:rPr>
          <w:rFonts w:ascii="Times New Roman" w:hAnsi="Times New Roman" w:eastAsia="Times New Roman" w:cs="Times New Roman"/>
        </w:rPr>
      </w:pPr>
      <w:r w:rsidRPr="5E7B7994" w:rsidR="18149457">
        <w:rPr>
          <w:rFonts w:ascii="Times New Roman" w:hAnsi="Times New Roman" w:eastAsia="Times New Roman" w:cs="Times New Roman"/>
        </w:rPr>
        <w:t xml:space="preserve">Step 3: </w:t>
      </w:r>
      <w:r w:rsidRPr="5E7B7994" w:rsidR="52DEABDE">
        <w:rPr>
          <w:rFonts w:ascii="Times New Roman" w:hAnsi="Times New Roman" w:eastAsia="Times New Roman" w:cs="Times New Roman"/>
        </w:rPr>
        <w:t xml:space="preserve">Fill in the required details given on the screen, like email address, location, and phone number and then click on next. </w:t>
      </w:r>
    </w:p>
    <w:p w:rsidR="77AE0BFD" w:rsidP="5E7B7994" w:rsidRDefault="77AE0BFD" w14:paraId="233C221F" w14:textId="45BE203D">
      <w:pPr>
        <w:rPr>
          <w:rFonts w:ascii="Times New Roman" w:hAnsi="Times New Roman" w:eastAsia="Times New Roman" w:cs="Times New Roman"/>
        </w:rPr>
      </w:pPr>
      <w:r w:rsidR="77AE0BFD">
        <w:drawing>
          <wp:inline wp14:editId="29A3A157" wp14:anchorId="36B150FB">
            <wp:extent cx="5943600" cy="3362325"/>
            <wp:effectExtent l="0" t="0" r="0" b="0"/>
            <wp:docPr id="53830438" name="" title=""/>
            <wp:cNvGraphicFramePr>
              <a:graphicFrameLocks noChangeAspect="1"/>
            </wp:cNvGraphicFramePr>
            <a:graphic>
              <a:graphicData uri="http://schemas.openxmlformats.org/drawingml/2006/picture">
                <pic:pic>
                  <pic:nvPicPr>
                    <pic:cNvPr id="0" name=""/>
                    <pic:cNvPicPr/>
                  </pic:nvPicPr>
                  <pic:blipFill>
                    <a:blip r:embed="R9b34781dde394984">
                      <a:extLst>
                        <a:ext xmlns:a="http://schemas.openxmlformats.org/drawingml/2006/main" uri="{28A0092B-C50C-407E-A947-70E740481C1C}">
                          <a14:useLocalDpi val="0"/>
                        </a:ext>
                      </a:extLst>
                    </a:blip>
                    <a:stretch>
                      <a:fillRect/>
                    </a:stretch>
                  </pic:blipFill>
                  <pic:spPr>
                    <a:xfrm>
                      <a:off x="0" y="0"/>
                      <a:ext cx="5943600" cy="3362325"/>
                    </a:xfrm>
                    <a:prstGeom prst="rect">
                      <a:avLst/>
                    </a:prstGeom>
                  </pic:spPr>
                </pic:pic>
              </a:graphicData>
            </a:graphic>
          </wp:inline>
        </w:drawing>
      </w:r>
    </w:p>
    <w:p w:rsidR="77AE0BFD" w:rsidP="5E7B7994" w:rsidRDefault="77AE0BFD" w14:paraId="50CB7317" w14:textId="6A1703F3">
      <w:pPr>
        <w:rPr>
          <w:rFonts w:ascii="Times New Roman" w:hAnsi="Times New Roman" w:eastAsia="Times New Roman" w:cs="Times New Roman"/>
        </w:rPr>
      </w:pPr>
      <w:r w:rsidR="77AE0BFD">
        <w:drawing>
          <wp:inline wp14:editId="508AFA31" wp14:anchorId="76BB1CC0">
            <wp:extent cx="5943600" cy="3381375"/>
            <wp:effectExtent l="0" t="0" r="0" b="0"/>
            <wp:docPr id="1389284049" name="" title=""/>
            <wp:cNvGraphicFramePr>
              <a:graphicFrameLocks noChangeAspect="1"/>
            </wp:cNvGraphicFramePr>
            <a:graphic>
              <a:graphicData uri="http://schemas.openxmlformats.org/drawingml/2006/picture">
                <pic:pic>
                  <pic:nvPicPr>
                    <pic:cNvPr id="0" name=""/>
                    <pic:cNvPicPr/>
                  </pic:nvPicPr>
                  <pic:blipFill>
                    <a:blip r:embed="R8cbe5ba46d8d44eb">
                      <a:extLst>
                        <a:ext xmlns:a="http://schemas.openxmlformats.org/drawingml/2006/main" uri="{28A0092B-C50C-407E-A947-70E740481C1C}">
                          <a14:useLocalDpi val="0"/>
                        </a:ext>
                      </a:extLst>
                    </a:blip>
                    <a:stretch>
                      <a:fillRect/>
                    </a:stretch>
                  </pic:blipFill>
                  <pic:spPr>
                    <a:xfrm>
                      <a:off x="0" y="0"/>
                      <a:ext cx="5943600" cy="3381375"/>
                    </a:xfrm>
                    <a:prstGeom prst="rect">
                      <a:avLst/>
                    </a:prstGeom>
                  </pic:spPr>
                </pic:pic>
              </a:graphicData>
            </a:graphic>
          </wp:inline>
        </w:drawing>
      </w:r>
      <w:r w:rsidR="77AE0BFD">
        <w:drawing>
          <wp:inline wp14:editId="4F5E3DDF" wp14:anchorId="63FD506D">
            <wp:extent cx="5943600" cy="3371850"/>
            <wp:effectExtent l="0" t="0" r="0" b="0"/>
            <wp:docPr id="1417819455" name="" title=""/>
            <wp:cNvGraphicFramePr>
              <a:graphicFrameLocks noChangeAspect="1"/>
            </wp:cNvGraphicFramePr>
            <a:graphic>
              <a:graphicData uri="http://schemas.openxmlformats.org/drawingml/2006/picture">
                <pic:pic>
                  <pic:nvPicPr>
                    <pic:cNvPr id="0" name=""/>
                    <pic:cNvPicPr/>
                  </pic:nvPicPr>
                  <pic:blipFill>
                    <a:blip r:embed="R6da33bcf3ed247a5">
                      <a:extLst>
                        <a:ext xmlns:a="http://schemas.openxmlformats.org/drawingml/2006/main" uri="{28A0092B-C50C-407E-A947-70E740481C1C}">
                          <a14:useLocalDpi val="0"/>
                        </a:ext>
                      </a:extLst>
                    </a:blip>
                    <a:stretch>
                      <a:fillRect/>
                    </a:stretch>
                  </pic:blipFill>
                  <pic:spPr>
                    <a:xfrm>
                      <a:off x="0" y="0"/>
                      <a:ext cx="5943600" cy="3371850"/>
                    </a:xfrm>
                    <a:prstGeom prst="rect">
                      <a:avLst/>
                    </a:prstGeom>
                  </pic:spPr>
                </pic:pic>
              </a:graphicData>
            </a:graphic>
          </wp:inline>
        </w:drawing>
      </w:r>
    </w:p>
    <w:p w:rsidR="5E7B7994" w:rsidP="5E7B7994" w:rsidRDefault="5E7B7994" w14:paraId="2E858CBD" w14:textId="1E3E7E4F">
      <w:pPr>
        <w:pStyle w:val="Normal"/>
        <w:rPr>
          <w:rFonts w:ascii="Times New Roman" w:hAnsi="Times New Roman" w:eastAsia="Times New Roman" w:cs="Times New Roman"/>
        </w:rPr>
      </w:pPr>
    </w:p>
    <w:p w:rsidR="5E7B7994" w:rsidP="5E7B7994" w:rsidRDefault="5E7B7994" w14:paraId="2D8A2F48" w14:textId="7D9A89D7">
      <w:pPr>
        <w:pStyle w:val="Normal"/>
        <w:rPr>
          <w:rFonts w:ascii="Times New Roman" w:hAnsi="Times New Roman" w:eastAsia="Times New Roman" w:cs="Times New Roman"/>
        </w:rPr>
      </w:pPr>
    </w:p>
    <w:p w:rsidR="5E7B7994" w:rsidP="5E7B7994" w:rsidRDefault="5E7B7994" w14:paraId="59D82173" w14:textId="688326E6">
      <w:pPr>
        <w:pStyle w:val="Normal"/>
        <w:rPr>
          <w:rFonts w:ascii="Times New Roman" w:hAnsi="Times New Roman" w:eastAsia="Times New Roman" w:cs="Times New Roman"/>
        </w:rPr>
      </w:pPr>
    </w:p>
    <w:p w:rsidR="5E7B7994" w:rsidP="5E7B7994" w:rsidRDefault="5E7B7994" w14:paraId="25EF43E0" w14:textId="4BD3CE3B">
      <w:pPr>
        <w:pStyle w:val="Normal"/>
        <w:rPr>
          <w:rFonts w:ascii="Times New Roman" w:hAnsi="Times New Roman" w:eastAsia="Times New Roman" w:cs="Times New Roman"/>
        </w:rPr>
      </w:pPr>
    </w:p>
    <w:p w:rsidR="6B252948" w:rsidP="5E7B7994" w:rsidRDefault="6B252948" w14:paraId="3549A8D0" w14:textId="688326E6">
      <w:pPr>
        <w:pStyle w:val="Normal"/>
        <w:rPr>
          <w:rFonts w:ascii="Times New Roman" w:hAnsi="Times New Roman" w:eastAsia="Times New Roman" w:cs="Times New Roman"/>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EA8307"/>
    <w:rsid w:val="03C23384"/>
    <w:rsid w:val="04BCED62"/>
    <w:rsid w:val="08D4D727"/>
    <w:rsid w:val="0A1E77D5"/>
    <w:rsid w:val="134160DD"/>
    <w:rsid w:val="142E4DB4"/>
    <w:rsid w:val="18149457"/>
    <w:rsid w:val="1AEEDA45"/>
    <w:rsid w:val="1E27ADEB"/>
    <w:rsid w:val="1F873A6D"/>
    <w:rsid w:val="202BDC9D"/>
    <w:rsid w:val="2205E0A8"/>
    <w:rsid w:val="28BFB892"/>
    <w:rsid w:val="2BD02277"/>
    <w:rsid w:val="2DEA8307"/>
    <w:rsid w:val="2E160CDD"/>
    <w:rsid w:val="31179A13"/>
    <w:rsid w:val="339AC079"/>
    <w:rsid w:val="33B627DE"/>
    <w:rsid w:val="33D6B308"/>
    <w:rsid w:val="3475BB97"/>
    <w:rsid w:val="371A9D5B"/>
    <w:rsid w:val="37DC9035"/>
    <w:rsid w:val="388E8832"/>
    <w:rsid w:val="38EC6CF7"/>
    <w:rsid w:val="39C9BD5A"/>
    <w:rsid w:val="3BCAC489"/>
    <w:rsid w:val="3D776F0A"/>
    <w:rsid w:val="3E81C5CA"/>
    <w:rsid w:val="3F05F46C"/>
    <w:rsid w:val="3F358B6A"/>
    <w:rsid w:val="44CC36D6"/>
    <w:rsid w:val="45BF0424"/>
    <w:rsid w:val="4B47D7DA"/>
    <w:rsid w:val="4F17DA3C"/>
    <w:rsid w:val="52D0E230"/>
    <w:rsid w:val="52DEABDE"/>
    <w:rsid w:val="57EC8968"/>
    <w:rsid w:val="58CCBEB9"/>
    <w:rsid w:val="5A472A01"/>
    <w:rsid w:val="5AAA7BE6"/>
    <w:rsid w:val="5AC871C1"/>
    <w:rsid w:val="5C511560"/>
    <w:rsid w:val="5E7B7994"/>
    <w:rsid w:val="619F21D2"/>
    <w:rsid w:val="644E17AC"/>
    <w:rsid w:val="6B252948"/>
    <w:rsid w:val="6DD64A13"/>
    <w:rsid w:val="76373388"/>
    <w:rsid w:val="77AE0BFD"/>
    <w:rsid w:val="7BAF17E3"/>
    <w:rsid w:val="7BEDD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A8307"/>
  <w15:chartTrackingRefBased/>
  <w15:docId w15:val="{5D6CBD97-A6E1-477A-81DE-0763D6574F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7388f89e79014ac5" /><Relationship Type="http://schemas.openxmlformats.org/officeDocument/2006/relationships/image" Target="/media/image2.png" Id="Rb4b1d153881f4de3" /><Relationship Type="http://schemas.openxmlformats.org/officeDocument/2006/relationships/image" Target="/media/image3.png" Id="R9b34781dde394984" /><Relationship Type="http://schemas.openxmlformats.org/officeDocument/2006/relationships/image" Target="/media/image4.png" Id="R8cbe5ba46d8d44eb" /><Relationship Type="http://schemas.openxmlformats.org/officeDocument/2006/relationships/image" Target="/media/image5.png" Id="R6da33bcf3ed247a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2025-07-24T10:41:40.5351320Z</dcterms:created>
  <dcterms:modified xsi:type="dcterms:W3CDTF">2025-08-01T05:00:56.3216328Z</dcterms:modified>
  <dc:creator>Ishangi Agrawal</dc:creator>
  <lastModifiedBy>Ishangi Agrawal</lastModifiedBy>
</coreProperties>
</file>